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F2F" w:rsidRDefault="00720F2F" w:rsidP="00720F2F">
      <w:pPr>
        <w:jc w:val="center"/>
        <w:rPr>
          <w:sz w:val="24"/>
          <w:szCs w:val="24"/>
        </w:rPr>
      </w:pPr>
    </w:p>
    <w:p w:rsidR="00720F2F" w:rsidRDefault="00720F2F" w:rsidP="00720F2F">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76AE5976" wp14:editId="19AB0545">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720F2F" w:rsidRDefault="00720F2F" w:rsidP="00720F2F">
      <w:pPr>
        <w:pStyle w:val="a3"/>
        <w:numPr>
          <w:ilvl w:val="0"/>
          <w:numId w:val="2"/>
        </w:numPr>
        <w:spacing w:after="0" w:line="252" w:lineRule="auto"/>
        <w:rPr>
          <w:b/>
          <w:bCs/>
          <w:sz w:val="28"/>
          <w:szCs w:val="28"/>
        </w:rPr>
      </w:pPr>
    </w:p>
    <w:p w:rsidR="00720F2F" w:rsidRDefault="00720F2F" w:rsidP="00720F2F">
      <w:pPr>
        <w:pStyle w:val="a3"/>
        <w:numPr>
          <w:ilvl w:val="0"/>
          <w:numId w:val="2"/>
        </w:numPr>
        <w:spacing w:after="0" w:line="252" w:lineRule="auto"/>
        <w:rPr>
          <w:b/>
          <w:bCs/>
          <w:sz w:val="28"/>
          <w:szCs w:val="28"/>
        </w:rPr>
      </w:pPr>
    </w:p>
    <w:p w:rsidR="00720F2F" w:rsidRDefault="00720F2F" w:rsidP="00720F2F">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720F2F" w:rsidRDefault="00720F2F" w:rsidP="00720F2F">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720F2F" w:rsidRDefault="00720F2F" w:rsidP="00720F2F">
      <w:pPr>
        <w:pStyle w:val="a3"/>
        <w:numPr>
          <w:ilvl w:val="0"/>
          <w:numId w:val="2"/>
        </w:numPr>
        <w:spacing w:after="0" w:line="252" w:lineRule="auto"/>
        <w:jc w:val="center"/>
        <w:rPr>
          <w:b/>
          <w:bCs/>
          <w:sz w:val="28"/>
          <w:szCs w:val="28"/>
        </w:rPr>
      </w:pPr>
    </w:p>
    <w:p w:rsidR="00720F2F" w:rsidRDefault="00720F2F" w:rsidP="00720F2F">
      <w:pPr>
        <w:pStyle w:val="a4"/>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720F2F" w:rsidRDefault="00720F2F" w:rsidP="00720F2F">
      <w:pPr>
        <w:pStyle w:val="a4"/>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720F2F" w:rsidRDefault="00720F2F" w:rsidP="00720F2F">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720F2F" w:rsidRPr="006B15E1" w:rsidTr="00A4292E">
        <w:tc>
          <w:tcPr>
            <w:tcW w:w="9747" w:type="dxa"/>
          </w:tcPr>
          <w:p w:rsidR="00720F2F" w:rsidRDefault="00720F2F" w:rsidP="00A4292E">
            <w:pPr>
              <w:pStyle w:val="a4"/>
              <w:spacing w:before="0" w:beforeAutospacing="0" w:after="0" w:afterAutospacing="0"/>
              <w:jc w:val="both"/>
              <w:rPr>
                <w:bCs/>
                <w:sz w:val="28"/>
                <w:szCs w:val="28"/>
              </w:rPr>
            </w:pPr>
            <w:r>
              <w:rPr>
                <w:bCs/>
                <w:sz w:val="28"/>
                <w:szCs w:val="28"/>
              </w:rPr>
              <w:t xml:space="preserve">від  20.02.2026 року                                                                                      № </w:t>
            </w:r>
            <w:r w:rsidR="006558DA">
              <w:rPr>
                <w:bCs/>
                <w:sz w:val="28"/>
                <w:szCs w:val="28"/>
              </w:rPr>
              <w:t>3754</w:t>
            </w:r>
            <w:bookmarkStart w:id="0" w:name="_GoBack"/>
            <w:bookmarkEnd w:id="0"/>
          </w:p>
          <w:p w:rsidR="00720F2F" w:rsidRDefault="00720F2F" w:rsidP="00A4292E">
            <w:pPr>
              <w:pStyle w:val="a4"/>
              <w:spacing w:before="0" w:beforeAutospacing="0" w:after="0" w:afterAutospacing="0"/>
              <w:rPr>
                <w:b/>
                <w:sz w:val="28"/>
                <w:szCs w:val="28"/>
              </w:rPr>
            </w:pPr>
          </w:p>
        </w:tc>
      </w:tr>
    </w:tbl>
    <w:p w:rsidR="00A52204" w:rsidRPr="00720F2F" w:rsidRDefault="00A52204" w:rsidP="00A52204">
      <w:pPr>
        <w:spacing w:after="0" w:line="240" w:lineRule="auto"/>
        <w:jc w:val="both"/>
        <w:rPr>
          <w:rFonts w:ascii="Times New Roman" w:eastAsia="Times New Roman" w:hAnsi="Times New Roman" w:cs="Times New Roman"/>
          <w:b/>
          <w:color w:val="000000" w:themeColor="text1"/>
          <w:sz w:val="28"/>
          <w:szCs w:val="28"/>
          <w:lang w:eastAsia="uk-UA"/>
        </w:rPr>
      </w:pPr>
      <w:r w:rsidRPr="00720F2F">
        <w:rPr>
          <w:rFonts w:ascii="Times New Roman" w:eastAsia="Times New Roman" w:hAnsi="Times New Roman" w:cs="Times New Roman"/>
          <w:b/>
          <w:color w:val="000000" w:themeColor="text1"/>
          <w:sz w:val="28"/>
          <w:szCs w:val="28"/>
          <w:lang w:eastAsia="uk-UA"/>
        </w:rPr>
        <w:t xml:space="preserve">Про затвердження звіту про експертну грошову оцінку земельної ділянки кадастровий номер 5122783900:02:001:0644 яка підлягає продажу </w:t>
      </w:r>
      <w:proofErr w:type="spellStart"/>
      <w:r w:rsidRPr="00720F2F">
        <w:rPr>
          <w:rFonts w:ascii="Times New Roman" w:eastAsia="Times New Roman" w:hAnsi="Times New Roman" w:cs="Times New Roman"/>
          <w:b/>
          <w:color w:val="000000" w:themeColor="text1"/>
          <w:sz w:val="28"/>
          <w:szCs w:val="28"/>
          <w:lang w:eastAsia="uk-UA"/>
        </w:rPr>
        <w:t>Збудчак</w:t>
      </w:r>
      <w:proofErr w:type="spellEnd"/>
      <w:r w:rsidRPr="00720F2F">
        <w:rPr>
          <w:rFonts w:ascii="Times New Roman" w:eastAsia="Times New Roman" w:hAnsi="Times New Roman" w:cs="Times New Roman"/>
          <w:b/>
          <w:color w:val="000000" w:themeColor="text1"/>
          <w:sz w:val="28"/>
          <w:szCs w:val="28"/>
          <w:lang w:eastAsia="uk-UA"/>
        </w:rPr>
        <w:t xml:space="preserve"> Катерині Василівні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розміщення та експлуатації майстерні по ремонту автомобілів, розташованої за адресою: Одеська область, Одеський район, с. Нова </w:t>
      </w:r>
      <w:proofErr w:type="spellStart"/>
      <w:r w:rsidRPr="00720F2F">
        <w:rPr>
          <w:rFonts w:ascii="Times New Roman" w:eastAsia="Times New Roman" w:hAnsi="Times New Roman" w:cs="Times New Roman"/>
          <w:b/>
          <w:color w:val="000000" w:themeColor="text1"/>
          <w:sz w:val="28"/>
          <w:szCs w:val="28"/>
          <w:lang w:eastAsia="uk-UA"/>
        </w:rPr>
        <w:t>Дофінівка</w:t>
      </w:r>
      <w:proofErr w:type="spellEnd"/>
      <w:r w:rsidRPr="00720F2F">
        <w:rPr>
          <w:rFonts w:ascii="Times New Roman" w:eastAsia="Times New Roman" w:hAnsi="Times New Roman" w:cs="Times New Roman"/>
          <w:b/>
          <w:color w:val="000000" w:themeColor="text1"/>
          <w:sz w:val="28"/>
          <w:szCs w:val="28"/>
          <w:lang w:eastAsia="uk-UA"/>
        </w:rPr>
        <w:t>, вулиця Радісна, земельна ділянка 2</w:t>
      </w:r>
    </w:p>
    <w:p w:rsidR="00A52204" w:rsidRPr="00720F2F" w:rsidRDefault="00A52204" w:rsidP="00A52204">
      <w:pPr>
        <w:spacing w:after="0" w:line="240" w:lineRule="auto"/>
        <w:jc w:val="both"/>
        <w:rPr>
          <w:rFonts w:ascii="Times New Roman" w:eastAsia="Times New Roman" w:hAnsi="Times New Roman" w:cs="Times New Roman"/>
          <w:color w:val="000000" w:themeColor="text1"/>
          <w:sz w:val="28"/>
          <w:szCs w:val="28"/>
          <w:lang w:eastAsia="uk-UA"/>
        </w:rPr>
      </w:pPr>
    </w:p>
    <w:p w:rsidR="00A52204" w:rsidRPr="00720F2F" w:rsidRDefault="00A52204" w:rsidP="00A52204">
      <w:pPr>
        <w:spacing w:after="0" w:line="240" w:lineRule="auto"/>
        <w:jc w:val="both"/>
        <w:rPr>
          <w:rFonts w:ascii="Times New Roman" w:eastAsia="Times New Roman" w:hAnsi="Times New Roman" w:cs="Times New Roman"/>
          <w:b/>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 xml:space="preserve">Розглянувши звіт про експертну грошову оцінку земельної ділянки кадастровий номер 5122783900:02:001:0644 яка підлягає продажу </w:t>
      </w:r>
      <w:proofErr w:type="spellStart"/>
      <w:r w:rsidRPr="00720F2F">
        <w:rPr>
          <w:rFonts w:ascii="Times New Roman" w:eastAsia="Times New Roman" w:hAnsi="Times New Roman" w:cs="Times New Roman"/>
          <w:color w:val="000000" w:themeColor="text1"/>
          <w:sz w:val="28"/>
          <w:szCs w:val="28"/>
          <w:lang w:eastAsia="uk-UA"/>
        </w:rPr>
        <w:t>Збудчак</w:t>
      </w:r>
      <w:proofErr w:type="spellEnd"/>
      <w:r w:rsidRPr="00720F2F">
        <w:rPr>
          <w:rFonts w:ascii="Times New Roman" w:eastAsia="Times New Roman" w:hAnsi="Times New Roman" w:cs="Times New Roman"/>
          <w:color w:val="000000" w:themeColor="text1"/>
          <w:sz w:val="28"/>
          <w:szCs w:val="28"/>
          <w:lang w:eastAsia="uk-UA"/>
        </w:rPr>
        <w:t xml:space="preserve"> Катерині Василівні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розміщення та експлуатації майстерні по ремонту автомобілів, розташованої за адресою: Одеська область, Одеський район, с. Нова </w:t>
      </w:r>
      <w:proofErr w:type="spellStart"/>
      <w:r w:rsidRPr="00720F2F">
        <w:rPr>
          <w:rFonts w:ascii="Times New Roman" w:eastAsia="Times New Roman" w:hAnsi="Times New Roman" w:cs="Times New Roman"/>
          <w:color w:val="000000" w:themeColor="text1"/>
          <w:sz w:val="28"/>
          <w:szCs w:val="28"/>
          <w:lang w:eastAsia="uk-UA"/>
        </w:rPr>
        <w:t>Дофінівка</w:t>
      </w:r>
      <w:proofErr w:type="spellEnd"/>
      <w:r w:rsidRPr="00720F2F">
        <w:rPr>
          <w:rFonts w:ascii="Times New Roman" w:eastAsia="Times New Roman" w:hAnsi="Times New Roman" w:cs="Times New Roman"/>
          <w:color w:val="000000" w:themeColor="text1"/>
          <w:sz w:val="28"/>
          <w:szCs w:val="28"/>
          <w:lang w:eastAsia="uk-UA"/>
        </w:rPr>
        <w:t>, вулиця Радісна, земельна ділянка 2</w:t>
      </w:r>
      <w:r w:rsidRPr="00720F2F">
        <w:rPr>
          <w:rFonts w:ascii="Times New Roman" w:eastAsia="Times New Roman" w:hAnsi="Times New Roman" w:cs="Times New Roman"/>
          <w:b/>
          <w:color w:val="000000" w:themeColor="text1"/>
          <w:sz w:val="28"/>
          <w:szCs w:val="28"/>
          <w:lang w:eastAsia="uk-UA"/>
        </w:rPr>
        <w:t xml:space="preserve"> </w:t>
      </w:r>
      <w:r w:rsidRPr="00720F2F">
        <w:rPr>
          <w:rFonts w:ascii="Times New Roman" w:eastAsia="Times New Roman" w:hAnsi="Times New Roman" w:cs="Times New Roman"/>
          <w:color w:val="000000" w:themeColor="text1"/>
          <w:sz w:val="28"/>
          <w:szCs w:val="28"/>
          <w:lang w:eastAsia="uk-UA"/>
        </w:rPr>
        <w:t xml:space="preserve">та керуючись статтями 12, 125, 126, 127, 128, частиною 2 статті 134 Земельного Кодексу України, статтями 13, 19 Закону України «Про оцінку земель», статтею 5 Закону України </w:t>
      </w:r>
      <w:r w:rsidRPr="00720F2F">
        <w:rPr>
          <w:rFonts w:ascii="Times New Roman" w:eastAsia="Times New Roman" w:hAnsi="Times New Roman" w:cs="Times New Roman"/>
          <w:color w:val="252121"/>
          <w:sz w:val="28"/>
          <w:szCs w:val="28"/>
          <w:lang w:eastAsia="uk-UA"/>
        </w:rPr>
        <w:t>«Про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A52204" w:rsidRPr="00720F2F" w:rsidRDefault="00A52204" w:rsidP="00A52204">
      <w:pPr>
        <w:spacing w:after="0" w:line="240" w:lineRule="auto"/>
        <w:ind w:firstLine="851"/>
        <w:jc w:val="both"/>
        <w:rPr>
          <w:rFonts w:ascii="Times New Roman" w:eastAsia="Times New Roman" w:hAnsi="Times New Roman" w:cs="Times New Roman"/>
          <w:color w:val="252121"/>
          <w:sz w:val="28"/>
          <w:szCs w:val="28"/>
          <w:lang w:eastAsia="uk-UA"/>
        </w:rPr>
      </w:pPr>
    </w:p>
    <w:p w:rsidR="00A52204" w:rsidRDefault="00A52204" w:rsidP="00A52204">
      <w:pPr>
        <w:spacing w:after="0" w:line="240" w:lineRule="auto"/>
        <w:ind w:firstLine="851"/>
        <w:jc w:val="center"/>
        <w:rPr>
          <w:rFonts w:ascii="Times New Roman" w:eastAsia="Times New Roman" w:hAnsi="Times New Roman" w:cs="Times New Roman"/>
          <w:b/>
          <w:color w:val="000000" w:themeColor="text1"/>
          <w:sz w:val="28"/>
          <w:szCs w:val="28"/>
          <w:lang w:eastAsia="uk-UA"/>
        </w:rPr>
      </w:pPr>
      <w:r w:rsidRPr="00720F2F">
        <w:rPr>
          <w:rFonts w:ascii="Times New Roman" w:eastAsia="Times New Roman" w:hAnsi="Times New Roman" w:cs="Times New Roman"/>
          <w:b/>
          <w:color w:val="000000" w:themeColor="text1"/>
          <w:sz w:val="28"/>
          <w:szCs w:val="28"/>
          <w:lang w:eastAsia="uk-UA"/>
        </w:rPr>
        <w:t>ВИРІШИЛА:</w:t>
      </w:r>
    </w:p>
    <w:p w:rsidR="00720F2F" w:rsidRPr="00720F2F" w:rsidRDefault="00720F2F" w:rsidP="00A52204">
      <w:pPr>
        <w:spacing w:after="0" w:line="240" w:lineRule="auto"/>
        <w:ind w:firstLine="851"/>
        <w:jc w:val="center"/>
        <w:rPr>
          <w:rFonts w:ascii="Times New Roman" w:eastAsia="Times New Roman" w:hAnsi="Times New Roman" w:cs="Times New Roman"/>
          <w:b/>
          <w:color w:val="000000" w:themeColor="text1"/>
          <w:sz w:val="28"/>
          <w:szCs w:val="28"/>
          <w:lang w:eastAsia="uk-UA"/>
        </w:rPr>
      </w:pPr>
    </w:p>
    <w:p w:rsidR="00A52204" w:rsidRPr="00720F2F" w:rsidRDefault="00A52204" w:rsidP="00A52204">
      <w:pPr>
        <w:spacing w:after="0" w:line="240" w:lineRule="auto"/>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 xml:space="preserve">1. Затвердити звіт про експертну грошову оцінку земельної ділянки кадастровий номер 5122783900:02:001:0644 яка підлягає продажу </w:t>
      </w:r>
      <w:proofErr w:type="spellStart"/>
      <w:r w:rsidRPr="00720F2F">
        <w:rPr>
          <w:rFonts w:ascii="Times New Roman" w:eastAsia="Times New Roman" w:hAnsi="Times New Roman" w:cs="Times New Roman"/>
          <w:color w:val="000000" w:themeColor="text1"/>
          <w:sz w:val="28"/>
          <w:szCs w:val="28"/>
          <w:lang w:eastAsia="uk-UA"/>
        </w:rPr>
        <w:t>Збудчак</w:t>
      </w:r>
      <w:proofErr w:type="spellEnd"/>
      <w:r w:rsidRPr="00720F2F">
        <w:rPr>
          <w:rFonts w:ascii="Times New Roman" w:eastAsia="Times New Roman" w:hAnsi="Times New Roman" w:cs="Times New Roman"/>
          <w:color w:val="000000" w:themeColor="text1"/>
          <w:sz w:val="28"/>
          <w:szCs w:val="28"/>
          <w:lang w:eastAsia="uk-UA"/>
        </w:rPr>
        <w:t xml:space="preserve"> Катерині Василівні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розміщення та експлуатації майстерні по ремонту автомобілів, </w:t>
      </w:r>
      <w:r w:rsidRPr="00720F2F">
        <w:rPr>
          <w:rFonts w:ascii="Times New Roman" w:eastAsia="Times New Roman" w:hAnsi="Times New Roman" w:cs="Times New Roman"/>
          <w:color w:val="000000" w:themeColor="text1"/>
          <w:sz w:val="28"/>
          <w:szCs w:val="28"/>
          <w:lang w:eastAsia="uk-UA"/>
        </w:rPr>
        <w:lastRenderedPageBreak/>
        <w:t xml:space="preserve">розташованої за адресою: Одеська область, Одеський район, с. Нова </w:t>
      </w:r>
      <w:proofErr w:type="spellStart"/>
      <w:r w:rsidRPr="00720F2F">
        <w:rPr>
          <w:rFonts w:ascii="Times New Roman" w:eastAsia="Times New Roman" w:hAnsi="Times New Roman" w:cs="Times New Roman"/>
          <w:color w:val="000000" w:themeColor="text1"/>
          <w:sz w:val="28"/>
          <w:szCs w:val="28"/>
          <w:lang w:eastAsia="uk-UA"/>
        </w:rPr>
        <w:t>Дофінівка</w:t>
      </w:r>
      <w:proofErr w:type="spellEnd"/>
      <w:r w:rsidRPr="00720F2F">
        <w:rPr>
          <w:rFonts w:ascii="Times New Roman" w:eastAsia="Times New Roman" w:hAnsi="Times New Roman" w:cs="Times New Roman"/>
          <w:color w:val="000000" w:themeColor="text1"/>
          <w:sz w:val="28"/>
          <w:szCs w:val="28"/>
          <w:lang w:eastAsia="uk-UA"/>
        </w:rPr>
        <w:t>, вулиця Радісна, земельна ділянка 2.</w:t>
      </w:r>
    </w:p>
    <w:p w:rsidR="00A52204" w:rsidRPr="00720F2F" w:rsidRDefault="00A52204" w:rsidP="00A52204">
      <w:pPr>
        <w:tabs>
          <w:tab w:val="left" w:pos="1134"/>
        </w:tabs>
        <w:spacing w:after="0" w:line="240" w:lineRule="auto"/>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ab/>
        <w:t>2. Затвердити вартість земельної ділянки площею 0,0999 га, кадастровий номер 5122783900:02:001:0644 –  308 571 (триста вісім тисяч п’ятсот сімдесят одна) гривня 00 копійок.</w:t>
      </w:r>
    </w:p>
    <w:p w:rsidR="00A52204" w:rsidRPr="00720F2F" w:rsidRDefault="00A52204" w:rsidP="00A52204">
      <w:pPr>
        <w:spacing w:after="0" w:line="240" w:lineRule="auto"/>
        <w:ind w:firstLine="720"/>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 xml:space="preserve">3.Продати гр. </w:t>
      </w:r>
      <w:proofErr w:type="spellStart"/>
      <w:r w:rsidRPr="00720F2F">
        <w:rPr>
          <w:rFonts w:ascii="Times New Roman" w:eastAsia="Times New Roman" w:hAnsi="Times New Roman" w:cs="Times New Roman"/>
          <w:color w:val="000000" w:themeColor="text1"/>
          <w:sz w:val="28"/>
          <w:szCs w:val="28"/>
          <w:lang w:eastAsia="uk-UA"/>
        </w:rPr>
        <w:t>Збудчак</w:t>
      </w:r>
      <w:proofErr w:type="spellEnd"/>
      <w:r w:rsidRPr="00720F2F">
        <w:rPr>
          <w:rFonts w:ascii="Times New Roman" w:eastAsia="Times New Roman" w:hAnsi="Times New Roman" w:cs="Times New Roman"/>
          <w:color w:val="000000" w:themeColor="text1"/>
          <w:sz w:val="28"/>
          <w:szCs w:val="28"/>
          <w:lang w:eastAsia="uk-UA"/>
        </w:rPr>
        <w:t xml:space="preserve"> Катерині Василівні земельну ділянку загальною площею 0,0999 га, кадастровий номер 5122783900:02:001:0644 (далі – земельна ділянка), за ціною, визначеною у п. 2 цього рішення.</w:t>
      </w:r>
    </w:p>
    <w:p w:rsidR="00A52204" w:rsidRPr="00720F2F" w:rsidRDefault="00A52204" w:rsidP="00A52204">
      <w:pPr>
        <w:spacing w:after="0" w:line="240" w:lineRule="auto"/>
        <w:ind w:firstLine="720"/>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4. Суму авансового внеску в розмірі 74 508,32 (сімдесят чотири тисячі п’ятсот вісім) гривень 32 копійки, сплачену згідно з договором про оплату авансового внеску від 22.07.2025 № 26, зарахувати до ціни продажу земельної ділянки.</w:t>
      </w:r>
    </w:p>
    <w:p w:rsidR="00A52204" w:rsidRPr="00720F2F" w:rsidRDefault="00A52204" w:rsidP="00A52204">
      <w:pPr>
        <w:spacing w:after="0" w:line="240" w:lineRule="auto"/>
        <w:ind w:firstLine="720"/>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 xml:space="preserve">5. Уповноважити заступника сільського голови </w:t>
      </w:r>
      <w:proofErr w:type="spellStart"/>
      <w:r w:rsidRPr="00720F2F">
        <w:rPr>
          <w:rFonts w:ascii="Times New Roman" w:eastAsia="Times New Roman" w:hAnsi="Times New Roman" w:cs="Times New Roman"/>
          <w:color w:val="000000" w:themeColor="text1"/>
          <w:sz w:val="28"/>
          <w:szCs w:val="28"/>
          <w:lang w:eastAsia="uk-UA"/>
        </w:rPr>
        <w:t>Кривошеєнка</w:t>
      </w:r>
      <w:proofErr w:type="spellEnd"/>
      <w:r w:rsidRPr="00720F2F">
        <w:rPr>
          <w:rFonts w:ascii="Times New Roman" w:eastAsia="Times New Roman" w:hAnsi="Times New Roman" w:cs="Times New Roman"/>
          <w:color w:val="000000" w:themeColor="text1"/>
          <w:sz w:val="28"/>
          <w:szCs w:val="28"/>
          <w:lang w:eastAsia="uk-UA"/>
        </w:rPr>
        <w:t xml:space="preserve"> Володимира Євгеновича укласти з гр. </w:t>
      </w:r>
      <w:proofErr w:type="spellStart"/>
      <w:r w:rsidRPr="00720F2F">
        <w:rPr>
          <w:rFonts w:ascii="Times New Roman" w:eastAsia="Times New Roman" w:hAnsi="Times New Roman" w:cs="Times New Roman"/>
          <w:color w:val="000000" w:themeColor="text1"/>
          <w:sz w:val="28"/>
          <w:szCs w:val="28"/>
          <w:lang w:eastAsia="uk-UA"/>
        </w:rPr>
        <w:t>Збудчак</w:t>
      </w:r>
      <w:proofErr w:type="spellEnd"/>
      <w:r w:rsidRPr="00720F2F">
        <w:rPr>
          <w:rFonts w:ascii="Times New Roman" w:eastAsia="Times New Roman" w:hAnsi="Times New Roman" w:cs="Times New Roman"/>
          <w:color w:val="000000" w:themeColor="text1"/>
          <w:sz w:val="28"/>
          <w:szCs w:val="28"/>
          <w:lang w:eastAsia="uk-UA"/>
        </w:rPr>
        <w:t xml:space="preserve"> Катериною Василівною договір купівлі-продажу земельної ділянки за ціною, визначеною в п. 2 цього рішення.</w:t>
      </w:r>
    </w:p>
    <w:p w:rsidR="00A52204" w:rsidRPr="00720F2F" w:rsidRDefault="00A52204" w:rsidP="00A52204">
      <w:pPr>
        <w:spacing w:after="0" w:line="240" w:lineRule="auto"/>
        <w:ind w:firstLine="720"/>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 xml:space="preserve">6. Гр. </w:t>
      </w:r>
      <w:proofErr w:type="spellStart"/>
      <w:r w:rsidRPr="00720F2F">
        <w:rPr>
          <w:rFonts w:ascii="Times New Roman" w:eastAsia="Times New Roman" w:hAnsi="Times New Roman" w:cs="Times New Roman"/>
          <w:color w:val="000000" w:themeColor="text1"/>
          <w:sz w:val="28"/>
          <w:szCs w:val="28"/>
          <w:lang w:eastAsia="uk-UA"/>
        </w:rPr>
        <w:t>Збудчак</w:t>
      </w:r>
      <w:proofErr w:type="spellEnd"/>
      <w:r w:rsidRPr="00720F2F">
        <w:rPr>
          <w:rFonts w:ascii="Times New Roman" w:eastAsia="Times New Roman" w:hAnsi="Times New Roman" w:cs="Times New Roman"/>
          <w:color w:val="000000" w:themeColor="text1"/>
          <w:sz w:val="28"/>
          <w:szCs w:val="28"/>
          <w:lang w:eastAsia="uk-UA"/>
        </w:rPr>
        <w:t xml:space="preserve"> Катерині Василівні:</w:t>
      </w:r>
    </w:p>
    <w:p w:rsidR="00A52204" w:rsidRPr="00720F2F" w:rsidRDefault="00A52204" w:rsidP="00A52204">
      <w:pPr>
        <w:pStyle w:val="a3"/>
        <w:numPr>
          <w:ilvl w:val="0"/>
          <w:numId w:val="1"/>
        </w:numPr>
        <w:tabs>
          <w:tab w:val="left" w:pos="1134"/>
        </w:tabs>
        <w:spacing w:after="0" w:line="240" w:lineRule="auto"/>
        <w:ind w:left="0" w:firstLine="851"/>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A52204" w:rsidRPr="00720F2F" w:rsidRDefault="00A52204" w:rsidP="00A52204">
      <w:pPr>
        <w:pStyle w:val="a3"/>
        <w:numPr>
          <w:ilvl w:val="0"/>
          <w:numId w:val="1"/>
        </w:numPr>
        <w:tabs>
          <w:tab w:val="left" w:pos="1134"/>
        </w:tabs>
        <w:spacing w:after="0" w:line="240" w:lineRule="auto"/>
        <w:ind w:left="0" w:firstLine="851"/>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A52204" w:rsidRPr="00720F2F" w:rsidRDefault="00A52204" w:rsidP="00A52204">
      <w:pPr>
        <w:pStyle w:val="a3"/>
        <w:numPr>
          <w:ilvl w:val="0"/>
          <w:numId w:val="1"/>
        </w:numPr>
        <w:tabs>
          <w:tab w:val="left" w:pos="1134"/>
        </w:tabs>
        <w:spacing w:after="0" w:line="240" w:lineRule="auto"/>
        <w:ind w:left="0" w:firstLine="851"/>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A52204" w:rsidRPr="00720F2F" w:rsidRDefault="00A52204" w:rsidP="00A52204">
      <w:pPr>
        <w:pStyle w:val="a3"/>
        <w:numPr>
          <w:ilvl w:val="0"/>
          <w:numId w:val="1"/>
        </w:numPr>
        <w:tabs>
          <w:tab w:val="left" w:pos="1134"/>
        </w:tabs>
        <w:spacing w:after="0" w:line="240" w:lineRule="auto"/>
        <w:ind w:left="0" w:firstLine="851"/>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A52204" w:rsidRPr="00720F2F" w:rsidRDefault="00A52204" w:rsidP="00A52204">
      <w:pPr>
        <w:tabs>
          <w:tab w:val="left" w:pos="1134"/>
        </w:tabs>
        <w:spacing w:after="0" w:line="240" w:lineRule="auto"/>
        <w:ind w:left="360"/>
        <w:jc w:val="both"/>
        <w:rPr>
          <w:rFonts w:ascii="Times New Roman" w:eastAsia="Times New Roman" w:hAnsi="Times New Roman" w:cs="Times New Roman"/>
          <w:color w:val="000000" w:themeColor="text1"/>
          <w:sz w:val="28"/>
          <w:szCs w:val="28"/>
          <w:lang w:eastAsia="uk-UA"/>
        </w:rPr>
      </w:pPr>
      <w:r w:rsidRPr="00720F2F">
        <w:rPr>
          <w:rFonts w:ascii="Times New Roman" w:eastAsia="Times New Roman" w:hAnsi="Times New Roman" w:cs="Times New Roman"/>
          <w:color w:val="000000" w:themeColor="text1"/>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720F2F" w:rsidRDefault="00720F2F" w:rsidP="00A52204">
      <w:pPr>
        <w:tabs>
          <w:tab w:val="left" w:pos="1134"/>
        </w:tabs>
        <w:spacing w:after="0" w:line="240" w:lineRule="auto"/>
        <w:ind w:left="360"/>
        <w:jc w:val="both"/>
        <w:rPr>
          <w:rFonts w:ascii="Times New Roman" w:eastAsia="Times New Roman" w:hAnsi="Times New Roman" w:cs="Times New Roman"/>
          <w:color w:val="000000" w:themeColor="text1"/>
          <w:sz w:val="24"/>
          <w:szCs w:val="24"/>
          <w:lang w:eastAsia="uk-UA"/>
        </w:rPr>
      </w:pPr>
    </w:p>
    <w:p w:rsidR="00720F2F" w:rsidRPr="00F43C4F" w:rsidRDefault="00720F2F" w:rsidP="00A52204">
      <w:pPr>
        <w:tabs>
          <w:tab w:val="left" w:pos="1134"/>
        </w:tabs>
        <w:spacing w:after="0" w:line="240" w:lineRule="auto"/>
        <w:ind w:left="360"/>
        <w:jc w:val="both"/>
        <w:rPr>
          <w:rFonts w:ascii="Times New Roman" w:eastAsia="Times New Roman" w:hAnsi="Times New Roman" w:cs="Times New Roman"/>
          <w:color w:val="000000" w:themeColor="text1"/>
          <w:sz w:val="24"/>
          <w:szCs w:val="24"/>
          <w:lang w:eastAsia="uk-UA"/>
        </w:rPr>
      </w:pPr>
    </w:p>
    <w:p w:rsidR="00A52204" w:rsidRPr="00F43C4F" w:rsidRDefault="00A52204" w:rsidP="00A52204">
      <w:pPr>
        <w:tabs>
          <w:tab w:val="left" w:pos="1134"/>
        </w:tabs>
        <w:spacing w:after="0" w:line="240" w:lineRule="auto"/>
        <w:ind w:firstLine="851"/>
        <w:rPr>
          <w:rFonts w:ascii="Times New Roman" w:eastAsia="Times New Roman" w:hAnsi="Times New Roman" w:cs="Times New Roman"/>
          <w:color w:val="000000" w:themeColor="text1"/>
          <w:sz w:val="24"/>
          <w:szCs w:val="24"/>
          <w:lang w:eastAsia="uk-UA"/>
        </w:rPr>
      </w:pPr>
    </w:p>
    <w:p w:rsidR="00720F2F" w:rsidRPr="005D409B" w:rsidRDefault="00720F2F" w:rsidP="00720F2F">
      <w:pPr>
        <w:spacing w:line="240" w:lineRule="auto"/>
        <w:rPr>
          <w:rFonts w:ascii="Times New Roman" w:hAnsi="Times New Roman" w:cs="Times New Roman"/>
          <w:b/>
          <w:sz w:val="28"/>
          <w:szCs w:val="28"/>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p>
    <w:p w:rsidR="00A52204" w:rsidRDefault="00A52204" w:rsidP="00720F2F">
      <w:pPr>
        <w:spacing w:line="278" w:lineRule="auto"/>
        <w:rPr>
          <w:rFonts w:ascii="Times New Roman" w:hAnsi="Times New Roman" w:cs="Times New Roman"/>
          <w:b/>
          <w:bCs/>
          <w:sz w:val="24"/>
          <w:szCs w:val="24"/>
        </w:rPr>
      </w:pPr>
    </w:p>
    <w:sectPr w:rsidR="00A52204">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CFE"/>
    <w:rsid w:val="00411CFE"/>
    <w:rsid w:val="006558DA"/>
    <w:rsid w:val="00720F2F"/>
    <w:rsid w:val="00813ED1"/>
    <w:rsid w:val="00A52204"/>
    <w:rsid w:val="00ED039D"/>
    <w:rsid w:val="00F50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F7DDF"/>
  <w15:chartTrackingRefBased/>
  <w15:docId w15:val="{43293097-D5F4-4813-99BC-C8067F957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204"/>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2204"/>
    <w:pPr>
      <w:ind w:left="720"/>
      <w:contextualSpacing/>
    </w:pPr>
  </w:style>
  <w:style w:type="paragraph" w:styleId="a4">
    <w:name w:val="Normal (Web)"/>
    <w:basedOn w:val="a"/>
    <w:uiPriority w:val="99"/>
    <w:unhideWhenUsed/>
    <w:rsid w:val="00720F2F"/>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720F2F"/>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558D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558DA"/>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587</Words>
  <Characters>3350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6</cp:revision>
  <cp:lastPrinted>2026-02-23T08:51:00Z</cp:lastPrinted>
  <dcterms:created xsi:type="dcterms:W3CDTF">2026-02-20T06:40:00Z</dcterms:created>
  <dcterms:modified xsi:type="dcterms:W3CDTF">2026-02-23T08:51:00Z</dcterms:modified>
</cp:coreProperties>
</file>